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A4352" w14:textId="77777777" w:rsidR="00967EAF" w:rsidRDefault="00967EAF" w:rsidP="00967EAF">
      <w:pPr>
        <w:rPr>
          <w:rFonts w:eastAsia="Times New Roman" w:cs="Arial"/>
          <w:bCs w:val="0"/>
          <w:lang w:eastAsia="fr-FR"/>
        </w:rPr>
      </w:pPr>
    </w:p>
    <w:p w14:paraId="4C254893" w14:textId="47C37176" w:rsidR="00967EAF" w:rsidRPr="00F45071" w:rsidRDefault="00967EAF" w:rsidP="0096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F45071">
        <w:rPr>
          <w:rFonts w:asciiTheme="minorHAnsi" w:hAnsiTheme="minorHAnsi" w:cstheme="minorHAnsi"/>
        </w:rPr>
        <w:t>Table inspirante n°</w:t>
      </w:r>
      <w:r w:rsidRPr="00F45071">
        <w:rPr>
          <w:rFonts w:asciiTheme="minorHAnsi" w:hAnsiTheme="minorHAnsi" w:cstheme="minorHAnsi"/>
          <w:b/>
        </w:rPr>
        <w:t xml:space="preserve"> </w:t>
      </w:r>
      <w:r w:rsidR="009B716B">
        <w:rPr>
          <w:rFonts w:asciiTheme="minorHAnsi" w:hAnsiTheme="minorHAnsi" w:cstheme="minorHAnsi"/>
          <w:b/>
        </w:rPr>
        <w:t>10</w:t>
      </w:r>
      <w:r w:rsidR="00F45071">
        <w:rPr>
          <w:rFonts w:asciiTheme="minorHAnsi" w:hAnsiTheme="minorHAnsi" w:cstheme="minorHAnsi"/>
          <w:b/>
        </w:rPr>
        <w:t xml:space="preserve">          </w:t>
      </w:r>
      <w:r w:rsidRPr="00F45071">
        <w:rPr>
          <w:rFonts w:asciiTheme="minorHAnsi" w:hAnsiTheme="minorHAnsi" w:cstheme="minorHAnsi"/>
          <w:b/>
        </w:rPr>
        <w:t xml:space="preserve">  </w:t>
      </w:r>
      <w:r w:rsidR="00F45071">
        <w:rPr>
          <w:rFonts w:asciiTheme="minorHAnsi" w:hAnsiTheme="minorHAnsi" w:cstheme="minorHAnsi"/>
          <w:b/>
        </w:rPr>
        <w:t>Être présent</w:t>
      </w:r>
      <w:r w:rsidRPr="00F45071">
        <w:rPr>
          <w:rFonts w:asciiTheme="minorHAnsi" w:hAnsiTheme="minorHAnsi" w:cstheme="minorHAnsi"/>
          <w:b/>
        </w:rPr>
        <w:t xml:space="preserve"> </w:t>
      </w:r>
      <w:r w:rsidR="00F45071">
        <w:rPr>
          <w:rFonts w:asciiTheme="minorHAnsi" w:hAnsiTheme="minorHAnsi" w:cstheme="minorHAnsi"/>
          <w:b/>
        </w:rPr>
        <w:t>auprès des enfants quand les portes des hôpitaux sont fermes : un nouveau rôle pour les Clowns de l’Espoir</w:t>
      </w:r>
      <w:r w:rsidRPr="00F45071">
        <w:rPr>
          <w:rFonts w:asciiTheme="minorHAnsi" w:hAnsiTheme="minorHAnsi" w:cstheme="minorHAnsi"/>
          <w:b/>
        </w:rPr>
        <w:t xml:space="preserve">   </w:t>
      </w:r>
    </w:p>
    <w:p w14:paraId="4D5E1A8D" w14:textId="77777777" w:rsidR="00967EAF" w:rsidRPr="00F45071" w:rsidRDefault="00967EAF" w:rsidP="00967EAF">
      <w:pPr>
        <w:rPr>
          <w:rFonts w:asciiTheme="minorHAnsi" w:eastAsia="Times New Roman" w:hAnsiTheme="minorHAnsi" w:cstheme="minorHAnsi"/>
          <w:bCs w:val="0"/>
          <w:lang w:eastAsia="fr-FR"/>
        </w:rPr>
      </w:pPr>
    </w:p>
    <w:p w14:paraId="2E2D6353" w14:textId="77777777" w:rsidR="00967EAF" w:rsidRPr="00F45071" w:rsidRDefault="00967EAF" w:rsidP="00967EAF">
      <w:pPr>
        <w:rPr>
          <w:rFonts w:asciiTheme="minorHAnsi" w:eastAsia="Times New Roman" w:hAnsiTheme="minorHAnsi" w:cstheme="minorHAnsi"/>
          <w:bCs w:val="0"/>
          <w:lang w:eastAsia="fr-FR"/>
        </w:rPr>
      </w:pPr>
    </w:p>
    <w:p w14:paraId="1E48214D" w14:textId="77777777" w:rsidR="00967EAF" w:rsidRPr="00F45071" w:rsidRDefault="00967EAF" w:rsidP="00967EAF">
      <w:pPr>
        <w:rPr>
          <w:rFonts w:asciiTheme="minorHAnsi" w:eastAsia="Times New Roman" w:hAnsiTheme="minorHAnsi" w:cstheme="minorHAnsi"/>
          <w:bCs w:val="0"/>
          <w:lang w:eastAsia="fr-FR"/>
        </w:rPr>
      </w:pPr>
    </w:p>
    <w:p w14:paraId="503238A6" w14:textId="4FAB4AE7" w:rsidR="00967EAF" w:rsidRDefault="00F45071" w:rsidP="00967EAF">
      <w:pPr>
        <w:rPr>
          <w:rFonts w:asciiTheme="minorHAnsi" w:eastAsia="Times New Roman" w:hAnsiTheme="minorHAnsi" w:cstheme="minorHAnsi"/>
          <w:b/>
          <w:bCs w:val="0"/>
          <w:lang w:eastAsia="fr-FR"/>
        </w:rPr>
      </w:pPr>
      <w:r w:rsidRPr="00F45071">
        <w:rPr>
          <w:rFonts w:asciiTheme="minorHAnsi" w:eastAsia="Times New Roman" w:hAnsiTheme="minorHAnsi" w:cstheme="minorHAnsi"/>
          <w:b/>
          <w:bCs w:val="0"/>
          <w:lang w:eastAsia="fr-FR"/>
        </w:rPr>
        <w:t xml:space="preserve">Laurence </w:t>
      </w:r>
      <w:proofErr w:type="spellStart"/>
      <w:r w:rsidRPr="00F45071">
        <w:rPr>
          <w:rFonts w:asciiTheme="minorHAnsi" w:eastAsia="Times New Roman" w:hAnsiTheme="minorHAnsi" w:cstheme="minorHAnsi"/>
          <w:b/>
          <w:bCs w:val="0"/>
          <w:lang w:eastAsia="fr-FR"/>
        </w:rPr>
        <w:t>Bagein</w:t>
      </w:r>
      <w:proofErr w:type="spellEnd"/>
    </w:p>
    <w:p w14:paraId="7965607F" w14:textId="4133ED82" w:rsidR="00EB4071" w:rsidRDefault="00EB4071" w:rsidP="00967EAF">
      <w:pPr>
        <w:rPr>
          <w:rFonts w:asciiTheme="minorHAnsi" w:eastAsia="Times New Roman" w:hAnsiTheme="minorHAnsi" w:cstheme="minorHAnsi"/>
          <w:b/>
          <w:bCs w:val="0"/>
          <w:lang w:eastAsia="fr-FR"/>
        </w:rPr>
      </w:pPr>
    </w:p>
    <w:p w14:paraId="002B7A5C" w14:textId="2275FDBA" w:rsidR="00EB4071" w:rsidRPr="00F45071" w:rsidRDefault="00EB4071" w:rsidP="00967EAF">
      <w:pPr>
        <w:rPr>
          <w:rFonts w:asciiTheme="minorHAnsi" w:eastAsia="Times New Roman" w:hAnsiTheme="minorHAnsi" w:cstheme="minorHAnsi"/>
          <w:bCs w:val="0"/>
          <w:caps/>
          <w:kern w:val="36"/>
          <w:lang w:eastAsia="fr-FR"/>
        </w:rPr>
      </w:pPr>
      <w:r w:rsidRPr="00EB4071">
        <w:rPr>
          <w:rFonts w:asciiTheme="minorHAnsi" w:eastAsia="Times New Roman" w:hAnsiTheme="minorHAnsi" w:cstheme="minorHAnsi"/>
          <w:bCs w:val="0"/>
          <w:caps/>
          <w:noProof/>
          <w:kern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7031D" wp14:editId="6BF5EAA5">
                <wp:simplePos x="0" y="0"/>
                <wp:positionH relativeFrom="column">
                  <wp:posOffset>-128270</wp:posOffset>
                </wp:positionH>
                <wp:positionV relativeFrom="paragraph">
                  <wp:posOffset>145415</wp:posOffset>
                </wp:positionV>
                <wp:extent cx="1714500" cy="1404620"/>
                <wp:effectExtent l="0" t="0" r="1905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0B0A" w14:textId="401C7BDE" w:rsidR="00EB4071" w:rsidRDefault="00EB4071">
                            <w:r>
                              <w:rPr>
                                <w:rFonts w:eastAsia="Times New Roman" w:cs="Arial"/>
                                <w:bCs w:val="0"/>
                                <w:caps/>
                                <w:noProof/>
                                <w:kern w:val="36"/>
                                <w:lang w:eastAsia="fr-FR"/>
                              </w:rPr>
                              <w:drawing>
                                <wp:inline distT="0" distB="0" distL="0" distR="0" wp14:anchorId="24822CD6" wp14:editId="02CAF774">
                                  <wp:extent cx="2089785" cy="1507140"/>
                                  <wp:effectExtent l="5715" t="0" r="0" b="0"/>
                                  <wp:docPr id="1" name="Image 1" descr="Une image contenant texte, person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texte, personn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83" r="25124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089785" cy="150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703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.1pt;margin-top:11.45pt;width:1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">
                <v:textbox style="mso-fit-shape-to-text:t">
                  <w:txbxContent>
                    <w:p w14:paraId="7E760B0A" w14:textId="401C7BDE" w:rsidR="00EB4071" w:rsidRDefault="00EB4071">
                      <w:r>
                        <w:rPr>
                          <w:rFonts w:eastAsia="Times New Roman" w:cs="Arial"/>
                          <w:bCs w:val="0"/>
                          <w:caps/>
                          <w:noProof/>
                          <w:kern w:val="36"/>
                          <w:lang w:eastAsia="fr-FR"/>
                        </w:rPr>
                        <w:drawing>
                          <wp:inline distT="0" distB="0" distL="0" distR="0" wp14:anchorId="24822CD6" wp14:editId="02CAF774">
                            <wp:extent cx="2089785" cy="1507140"/>
                            <wp:effectExtent l="5715" t="0" r="0" b="0"/>
                            <wp:docPr id="1" name="Image 1" descr="Une image contenant texte, person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texte, personne&#10;&#10;Description générée automatiquement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83" r="25124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2089785" cy="15071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4228E" w14:textId="68B27D18" w:rsidR="00967EAF" w:rsidRPr="00F45071" w:rsidRDefault="00967EAF" w:rsidP="00967EAF">
      <w:pPr>
        <w:rPr>
          <w:rFonts w:asciiTheme="minorHAnsi" w:eastAsia="Times New Roman" w:hAnsiTheme="minorHAnsi" w:cstheme="minorHAnsi"/>
          <w:bCs w:val="0"/>
          <w:caps/>
          <w:kern w:val="36"/>
          <w:lang w:eastAsia="fr-FR"/>
        </w:rPr>
      </w:pPr>
    </w:p>
    <w:p w14:paraId="6673B2FA" w14:textId="0607A363" w:rsidR="00967EAF" w:rsidRDefault="00967EAF" w:rsidP="00967EAF">
      <w:pPr>
        <w:rPr>
          <w:rFonts w:eastAsia="Times New Roman" w:cs="Arial"/>
          <w:bCs w:val="0"/>
          <w:caps/>
          <w:kern w:val="36"/>
          <w:lang w:eastAsia="fr-FR"/>
        </w:rPr>
      </w:pPr>
    </w:p>
    <w:p w14:paraId="7FA61ABA" w14:textId="77777777" w:rsidR="00967EAF" w:rsidRDefault="00967EAF" w:rsidP="00967EAF">
      <w:pPr>
        <w:rPr>
          <w:rFonts w:eastAsia="Times New Roman" w:cs="Arial"/>
          <w:bCs w:val="0"/>
          <w:caps/>
          <w:kern w:val="36"/>
          <w:lang w:eastAsia="fr-FR"/>
        </w:rPr>
      </w:pPr>
    </w:p>
    <w:p w14:paraId="225C3FB8" w14:textId="1D16D409" w:rsidR="00967EAF" w:rsidRDefault="00F45071" w:rsidP="00967EAF">
      <w:pPr>
        <w:rPr>
          <w:rFonts w:asciiTheme="minorHAnsi" w:eastAsia="Times New Roman" w:hAnsiTheme="minorHAnsi" w:cstheme="minorHAnsi"/>
          <w:bCs w:val="0"/>
          <w:lang w:eastAsia="fr-FR"/>
        </w:rPr>
      </w:pPr>
      <w:r>
        <w:rPr>
          <w:rFonts w:asciiTheme="minorHAnsi" w:eastAsia="Times New Roman" w:hAnsiTheme="minorHAnsi" w:cstheme="minorHAnsi"/>
          <w:bCs w:val="0"/>
          <w:lang w:eastAsia="fr-FR"/>
        </w:rPr>
        <w:t>Directrice artistique des Clowns de l’espoir</w:t>
      </w:r>
    </w:p>
    <w:p w14:paraId="5FA383FB" w14:textId="77777777" w:rsidR="00F45071" w:rsidRDefault="00F45071" w:rsidP="00EA69A7">
      <w:pPr>
        <w:jc w:val="both"/>
        <w:rPr>
          <w:rFonts w:asciiTheme="minorHAnsi" w:eastAsia="Times New Roman" w:hAnsiTheme="minorHAnsi" w:cstheme="minorHAnsi"/>
          <w:bCs w:val="0"/>
          <w:lang w:eastAsia="fr-FR"/>
        </w:rPr>
      </w:pPr>
    </w:p>
    <w:p w14:paraId="480529EB" w14:textId="42FAA27E" w:rsidR="00967EAF" w:rsidRDefault="00F45071" w:rsidP="00EA69A7">
      <w:pPr>
        <w:jc w:val="both"/>
        <w:rPr>
          <w:rFonts w:asciiTheme="minorHAnsi" w:eastAsia="Times New Roman" w:hAnsiTheme="minorHAnsi" w:cstheme="minorHAnsi"/>
          <w:bCs w:val="0"/>
          <w:lang w:eastAsia="fr-FR"/>
        </w:rPr>
      </w:pPr>
      <w:r>
        <w:rPr>
          <w:rFonts w:asciiTheme="minorHAnsi" w:eastAsia="Times New Roman" w:hAnsiTheme="minorHAnsi" w:cstheme="minorHAnsi"/>
          <w:bCs w:val="0"/>
          <w:lang w:eastAsia="fr-FR"/>
        </w:rPr>
        <w:t xml:space="preserve">En mars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dernier</w:t>
      </w:r>
      <w:r>
        <w:rPr>
          <w:rFonts w:asciiTheme="minorHAnsi" w:eastAsia="Times New Roman" w:hAnsiTheme="minorHAnsi" w:cstheme="minorHAnsi"/>
          <w:bCs w:val="0"/>
          <w:lang w:eastAsia="fr-FR"/>
        </w:rPr>
        <w:t xml:space="preserve">, alors que l’accès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 xml:space="preserve">au Centre </w:t>
      </w:r>
      <w:r>
        <w:rPr>
          <w:rFonts w:asciiTheme="minorHAnsi" w:eastAsia="Times New Roman" w:hAnsiTheme="minorHAnsi" w:cstheme="minorHAnsi"/>
          <w:bCs w:val="0"/>
          <w:lang w:eastAsia="fr-FR"/>
        </w:rPr>
        <w:t xml:space="preserve">Oscar </w:t>
      </w:r>
      <w:proofErr w:type="spellStart"/>
      <w:r>
        <w:rPr>
          <w:rFonts w:asciiTheme="minorHAnsi" w:eastAsia="Times New Roman" w:hAnsiTheme="minorHAnsi" w:cstheme="minorHAnsi"/>
          <w:bCs w:val="0"/>
          <w:lang w:eastAsia="fr-FR"/>
        </w:rPr>
        <w:t>Lambret</w:t>
      </w:r>
      <w:proofErr w:type="spellEnd"/>
      <w:r>
        <w:rPr>
          <w:rFonts w:asciiTheme="minorHAnsi" w:eastAsia="Times New Roman" w:hAnsiTheme="minorHAnsi" w:cstheme="minorHAnsi"/>
          <w:bCs w:val="0"/>
          <w:lang w:eastAsia="fr-FR"/>
        </w:rPr>
        <w:t xml:space="preserve"> était fermé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, une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question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 fut posée par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une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 maman à l’équipe soignante : « </w:t>
      </w:r>
      <w:r>
        <w:rPr>
          <w:rFonts w:asciiTheme="minorHAnsi" w:eastAsia="Times New Roman" w:hAnsiTheme="minorHAnsi" w:cstheme="minorHAnsi"/>
          <w:bCs w:val="0"/>
          <w:lang w:eastAsia="fr-FR"/>
        </w:rPr>
        <w:t>Comment retro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u</w:t>
      </w:r>
      <w:r>
        <w:rPr>
          <w:rFonts w:asciiTheme="minorHAnsi" w:eastAsia="Times New Roman" w:hAnsiTheme="minorHAnsi" w:cstheme="minorHAnsi"/>
          <w:bCs w:val="0"/>
          <w:lang w:eastAsia="fr-FR"/>
        </w:rPr>
        <w:t xml:space="preserve">ver cette « bulle d’air » que 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les interventions des clowns et des marchands de sable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apportent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 aux petits patients ?  Avec la mobilisation d’une cadre de santé, allant d’une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chambre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 à l’autre avec </w:t>
      </w:r>
      <w:r w:rsidR="00EA69A7">
        <w:rPr>
          <w:rFonts w:asciiTheme="minorHAnsi" w:eastAsia="Times New Roman" w:hAnsiTheme="minorHAnsi" w:cstheme="minorHAnsi"/>
          <w:bCs w:val="0"/>
          <w:lang w:eastAsia="fr-FR"/>
        </w:rPr>
        <w:t>une</w:t>
      </w:r>
      <w:r w:rsidR="00000A18">
        <w:rPr>
          <w:rFonts w:asciiTheme="minorHAnsi" w:eastAsia="Times New Roman" w:hAnsiTheme="minorHAnsi" w:cstheme="minorHAnsi"/>
          <w:bCs w:val="0"/>
          <w:lang w:eastAsia="fr-FR"/>
        </w:rPr>
        <w:t xml:space="preserve"> tablette, un lien fut rétabli entre les artistes, intervenant en </w:t>
      </w:r>
      <w:proofErr w:type="spellStart"/>
      <w:r w:rsidR="00000A18">
        <w:rPr>
          <w:rFonts w:asciiTheme="minorHAnsi" w:eastAsia="Times New Roman" w:hAnsiTheme="minorHAnsi" w:cstheme="minorHAnsi"/>
          <w:bCs w:val="0"/>
          <w:lang w:eastAsia="fr-FR"/>
        </w:rPr>
        <w:t>visio</w:t>
      </w:r>
      <w:proofErr w:type="spellEnd"/>
      <w:r w:rsidR="00EA69A7">
        <w:rPr>
          <w:rFonts w:asciiTheme="minorHAnsi" w:eastAsia="Times New Roman" w:hAnsiTheme="minorHAnsi" w:cstheme="minorHAnsi"/>
          <w:bCs w:val="0"/>
          <w:lang w:eastAsia="fr-FR"/>
        </w:rPr>
        <w:t>, et chaque enfant, avec deux soucis majeurs, préserver l’intimité du dialogue et l’humanité de la présence.</w:t>
      </w:r>
    </w:p>
    <w:p w14:paraId="0925FF6E" w14:textId="6A3F9BC8" w:rsidR="00967EAF" w:rsidRPr="00F957CF" w:rsidRDefault="00967EAF" w:rsidP="00967EAF">
      <w:pPr>
        <w:shd w:val="clear" w:color="auto" w:fill="FFFFFF"/>
        <w:rPr>
          <w:rFonts w:eastAsia="Times New Roman" w:cs="Arial"/>
          <w:bCs w:val="0"/>
          <w:caps/>
          <w:kern w:val="36"/>
          <w:lang w:eastAsia="fr-FR"/>
        </w:rPr>
      </w:pPr>
    </w:p>
    <w:p w14:paraId="3871C399" w14:textId="77777777" w:rsidR="00967EAF" w:rsidRDefault="00967EAF" w:rsidP="00967EAF">
      <w:pPr>
        <w:rPr>
          <w:rFonts w:eastAsia="Times New Roman" w:cs="Arial"/>
          <w:bCs w:val="0"/>
          <w:lang w:eastAsia="fr-FR"/>
        </w:rPr>
      </w:pPr>
    </w:p>
    <w:p w14:paraId="6F33950F" w14:textId="06E4421D" w:rsidR="00F45071" w:rsidRDefault="00884906" w:rsidP="00F45071">
      <w:pPr>
        <w:shd w:val="clear" w:color="auto" w:fill="FFFFFF"/>
        <w:rPr>
          <w:rFonts w:asciiTheme="minorHAnsi" w:eastAsia="Times New Roman" w:hAnsiTheme="minorHAnsi" w:cstheme="minorHAnsi"/>
          <w:b/>
          <w:bCs w:val="0"/>
          <w:lang w:eastAsia="fr-FR"/>
        </w:rPr>
      </w:pPr>
      <w:r>
        <w:rPr>
          <w:rFonts w:asciiTheme="minorHAnsi" w:eastAsia="Times New Roman" w:hAnsiTheme="minorHAnsi" w:cstheme="minorHAnsi"/>
          <w:b/>
          <w:bCs w:val="0"/>
          <w:lang w:eastAsia="fr-FR"/>
        </w:rPr>
        <w:t>25 janvier 2021 à 18h30</w:t>
      </w:r>
    </w:p>
    <w:p w14:paraId="7DC90F86" w14:textId="62D239AC" w:rsidR="00884906" w:rsidRPr="00884906" w:rsidRDefault="00884906" w:rsidP="00F45071">
      <w:pPr>
        <w:shd w:val="clear" w:color="auto" w:fill="FFFFFF"/>
        <w:rPr>
          <w:rFonts w:asciiTheme="minorHAnsi" w:eastAsia="Times New Roman" w:hAnsiTheme="minorHAnsi" w:cstheme="minorHAnsi"/>
          <w:bCs w:val="0"/>
          <w:lang w:eastAsia="fr-FR"/>
        </w:rPr>
      </w:pPr>
      <w:r w:rsidRPr="00884906">
        <w:rPr>
          <w:rFonts w:asciiTheme="minorHAnsi" w:eastAsia="Times New Roman" w:hAnsiTheme="minorHAnsi" w:cstheme="minorHAnsi"/>
          <w:bCs w:val="0"/>
          <w:lang w:eastAsia="fr-FR"/>
        </w:rPr>
        <w:t>Sur Zoom, un lien vous sera envoyé par mail pour vous connecter</w:t>
      </w:r>
    </w:p>
    <w:p w14:paraId="0E26B27E" w14:textId="77777777" w:rsidR="00967EAF" w:rsidRDefault="00967EAF" w:rsidP="00967EAF">
      <w:pPr>
        <w:rPr>
          <w:rFonts w:eastAsia="Times New Roman" w:cs="Arial"/>
          <w:bCs w:val="0"/>
          <w:lang w:eastAsia="fr-FR"/>
        </w:rPr>
      </w:pPr>
    </w:p>
    <w:p w14:paraId="7D9A4697" w14:textId="77777777" w:rsidR="00967EAF" w:rsidRPr="008863EC" w:rsidRDefault="00967EAF" w:rsidP="00967EAF">
      <w:pPr>
        <w:rPr>
          <w:rFonts w:eastAsia="Times New Roman" w:cs="Arial"/>
          <w:bCs w:val="0"/>
          <w:lang w:eastAsia="fr-FR"/>
        </w:rPr>
      </w:pPr>
    </w:p>
    <w:p w14:paraId="2292FF40" w14:textId="77777777" w:rsidR="00967EAF" w:rsidRDefault="00967EAF" w:rsidP="00967EAF"/>
    <w:p w14:paraId="7C56FF68" w14:textId="77777777" w:rsidR="00230A40" w:rsidRDefault="00230A40" w:rsidP="00967EAF">
      <w:pPr>
        <w:pStyle w:val="Sansinterligne"/>
      </w:pPr>
    </w:p>
    <w:sectPr w:rsidR="00230A40" w:rsidSect="00FF3E7E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AF"/>
    <w:rsid w:val="00000A18"/>
    <w:rsid w:val="000557B6"/>
    <w:rsid w:val="0013305B"/>
    <w:rsid w:val="00230A40"/>
    <w:rsid w:val="002B0524"/>
    <w:rsid w:val="00737E33"/>
    <w:rsid w:val="00884906"/>
    <w:rsid w:val="00967EAF"/>
    <w:rsid w:val="00970A92"/>
    <w:rsid w:val="009B716B"/>
    <w:rsid w:val="00EA69A7"/>
    <w:rsid w:val="00EB4071"/>
    <w:rsid w:val="00F45071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986B"/>
  <w15:chartTrackingRefBased/>
  <w15:docId w15:val="{F0C184D0-C996-4660-92BC-5870892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AF"/>
    <w:pPr>
      <w:spacing w:after="0" w:line="240" w:lineRule="auto"/>
    </w:pPr>
    <w:rPr>
      <w:rFonts w:ascii="Arial" w:hAnsi="Arial" w:cs="Times New Roman (Corps CS)"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7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 Henri</dc:creator>
  <cp:keywords/>
  <dc:description/>
  <cp:lastModifiedBy>Chloé René-Delalalande</cp:lastModifiedBy>
  <cp:revision>3</cp:revision>
  <dcterms:created xsi:type="dcterms:W3CDTF">2021-01-05T13:11:00Z</dcterms:created>
  <dcterms:modified xsi:type="dcterms:W3CDTF">2021-01-05T13:18:00Z</dcterms:modified>
</cp:coreProperties>
</file>